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4C0" w:rsidRDefault="005414C0" w:rsidP="005414C0">
      <w:pPr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РОССИЙСКАЯ ФЕДЕРАЦИЯ</w:t>
      </w:r>
    </w:p>
    <w:p w:rsidR="005414C0" w:rsidRDefault="005414C0" w:rsidP="005414C0">
      <w:pPr>
        <w:pStyle w:val="4"/>
        <w:jc w:val="center"/>
        <w:rPr>
          <w:bCs w:val="0"/>
        </w:rPr>
      </w:pPr>
      <w:proofErr w:type="gramStart"/>
      <w:r>
        <w:rPr>
          <w:bCs w:val="0"/>
        </w:rPr>
        <w:t>П</w:t>
      </w:r>
      <w:proofErr w:type="gramEnd"/>
      <w:r>
        <w:rPr>
          <w:bCs w:val="0"/>
        </w:rPr>
        <w:t xml:space="preserve"> О С Т А Н О В Л Е Н И Е</w:t>
      </w:r>
    </w:p>
    <w:p w:rsidR="005414C0" w:rsidRDefault="005414C0" w:rsidP="005414C0">
      <w:pPr>
        <w:pStyle w:val="1"/>
        <w:rPr>
          <w:rFonts w:ascii="Calibri" w:hAnsi="Calibri"/>
          <w:b/>
          <w:bCs/>
          <w:szCs w:val="22"/>
        </w:rPr>
      </w:pPr>
    </w:p>
    <w:p w:rsidR="005414C0" w:rsidRDefault="005414C0" w:rsidP="005414C0">
      <w:pPr>
        <w:pStyle w:val="1"/>
        <w:jc w:val="center"/>
        <w:rPr>
          <w:b/>
          <w:bCs/>
        </w:rPr>
      </w:pPr>
      <w:r>
        <w:rPr>
          <w:b/>
          <w:bCs/>
        </w:rPr>
        <w:t>ПРЕДСЕДАТЕЛЯ СОВЕТА НАРОДНЫХ ДЕПУТАТОВ</w:t>
      </w:r>
    </w:p>
    <w:p w:rsidR="005414C0" w:rsidRDefault="005414C0" w:rsidP="005414C0">
      <w:pPr>
        <w:pStyle w:val="1"/>
        <w:jc w:val="center"/>
        <w:rPr>
          <w:b/>
          <w:bCs/>
        </w:rPr>
      </w:pPr>
      <w:r>
        <w:rPr>
          <w:b/>
          <w:bCs/>
        </w:rPr>
        <w:t>ГОРОДА КОСТЕРЕВО</w:t>
      </w:r>
    </w:p>
    <w:p w:rsidR="005414C0" w:rsidRDefault="005414C0" w:rsidP="005414C0">
      <w:pPr>
        <w:pStyle w:val="5"/>
        <w:jc w:val="center"/>
        <w:rPr>
          <w:bCs w:val="0"/>
          <w:i w:val="0"/>
          <w:sz w:val="28"/>
        </w:rPr>
      </w:pPr>
      <w:proofErr w:type="spellStart"/>
      <w:r>
        <w:rPr>
          <w:bCs w:val="0"/>
          <w:i w:val="0"/>
          <w:sz w:val="28"/>
        </w:rPr>
        <w:t>Петушинского</w:t>
      </w:r>
      <w:proofErr w:type="spellEnd"/>
      <w:r>
        <w:rPr>
          <w:bCs w:val="0"/>
          <w:i w:val="0"/>
          <w:sz w:val="28"/>
        </w:rPr>
        <w:t xml:space="preserve">  района  Владимирской  области</w:t>
      </w:r>
    </w:p>
    <w:p w:rsidR="005414C0" w:rsidRDefault="005414C0" w:rsidP="005414C0">
      <w:pPr>
        <w:rPr>
          <w:rFonts w:ascii="Times New Roman" w:hAnsi="Times New Roman"/>
          <w:b/>
          <w:bCs/>
          <w:sz w:val="28"/>
        </w:rPr>
      </w:pPr>
    </w:p>
    <w:p w:rsidR="005414C0" w:rsidRDefault="005414C0" w:rsidP="005414C0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28"/>
        </w:rPr>
        <w:t>от  23.03.2016                                  г. Костерево</w:t>
      </w:r>
      <w:r>
        <w:rPr>
          <w:rFonts w:ascii="Times New Roman" w:hAnsi="Times New Roman"/>
          <w:sz w:val="32"/>
        </w:rPr>
        <w:t xml:space="preserve">                                      </w:t>
      </w:r>
      <w:r>
        <w:rPr>
          <w:rFonts w:ascii="Times New Roman" w:hAnsi="Times New Roman"/>
          <w:sz w:val="28"/>
        </w:rPr>
        <w:t>№ 19</w:t>
      </w:r>
    </w:p>
    <w:tbl>
      <w:tblPr>
        <w:tblpPr w:leftFromText="180" w:rightFromText="180" w:bottomFromText="200" w:vertAnchor="text" w:horzAnchor="margin" w:tblpY="35"/>
        <w:tblW w:w="0" w:type="auto"/>
        <w:tblLook w:val="04A0" w:firstRow="1" w:lastRow="0" w:firstColumn="1" w:lastColumn="0" w:noHBand="0" w:noVBand="1"/>
      </w:tblPr>
      <w:tblGrid>
        <w:gridCol w:w="4725"/>
      </w:tblGrid>
      <w:tr w:rsidR="005414C0" w:rsidTr="005414C0">
        <w:trPr>
          <w:trHeight w:val="1187"/>
        </w:trPr>
        <w:tc>
          <w:tcPr>
            <w:tcW w:w="4725" w:type="dxa"/>
            <w:hideMark/>
          </w:tcPr>
          <w:p w:rsidR="005414C0" w:rsidRDefault="005414C0">
            <w:pPr>
              <w:pStyle w:val="ConsPlusTitle"/>
              <w:widowControl/>
              <w:spacing w:line="276" w:lineRule="auto"/>
              <w:jc w:val="both"/>
              <w:rPr>
                <w:rFonts w:ascii="Times New Roman" w:hAnsi="Times New Roman" w:cs="Times New Roman"/>
                <w:b w:val="0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i/>
                <w:sz w:val="24"/>
                <w:szCs w:val="24"/>
                <w:lang w:eastAsia="en-US"/>
              </w:rPr>
              <w:t xml:space="preserve">Об утверждении Порядка  осуществления проверки сведений о расходах, предоставляемых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 xml:space="preserve"> лицами, замещающими муниципальные должности</w:t>
            </w:r>
            <w:r>
              <w:rPr>
                <w:rFonts w:ascii="Times New Roman" w:hAnsi="Times New Roman" w:cs="Times New Roman"/>
                <w:b w:val="0"/>
                <w:i/>
                <w:sz w:val="24"/>
                <w:szCs w:val="24"/>
                <w:lang w:eastAsia="en-US"/>
              </w:rPr>
              <w:t>, должности  муниципальной службы Совета народных депутатов города Костерево, включенными в соответствующий перечень</w:t>
            </w:r>
          </w:p>
        </w:tc>
      </w:tr>
    </w:tbl>
    <w:p w:rsidR="005414C0" w:rsidRDefault="005414C0" w:rsidP="005414C0">
      <w:pPr>
        <w:pStyle w:val="a5"/>
      </w:pPr>
    </w:p>
    <w:p w:rsidR="005414C0" w:rsidRDefault="005414C0" w:rsidP="005414C0">
      <w:pPr>
        <w:pStyle w:val="a5"/>
      </w:pPr>
    </w:p>
    <w:p w:rsidR="005414C0" w:rsidRDefault="005414C0" w:rsidP="005414C0">
      <w:pPr>
        <w:pStyle w:val="a5"/>
      </w:pPr>
    </w:p>
    <w:p w:rsidR="005414C0" w:rsidRDefault="005414C0" w:rsidP="005414C0">
      <w:pPr>
        <w:pStyle w:val="a5"/>
      </w:pPr>
    </w:p>
    <w:p w:rsidR="005414C0" w:rsidRDefault="005414C0" w:rsidP="005414C0">
      <w:pPr>
        <w:pStyle w:val="a5"/>
      </w:pPr>
    </w:p>
    <w:p w:rsidR="005414C0" w:rsidRDefault="005414C0" w:rsidP="005414C0">
      <w:pPr>
        <w:pStyle w:val="a5"/>
      </w:pPr>
    </w:p>
    <w:p w:rsidR="005414C0" w:rsidRDefault="005414C0" w:rsidP="005414C0">
      <w:pPr>
        <w:pStyle w:val="a5"/>
      </w:pPr>
    </w:p>
    <w:p w:rsidR="005414C0" w:rsidRDefault="005414C0" w:rsidP="005414C0">
      <w:pPr>
        <w:pStyle w:val="a5"/>
      </w:pPr>
    </w:p>
    <w:p w:rsidR="005414C0" w:rsidRDefault="005414C0" w:rsidP="005414C0">
      <w:pPr>
        <w:pStyle w:val="a5"/>
      </w:pPr>
    </w:p>
    <w:p w:rsidR="005414C0" w:rsidRDefault="005414C0" w:rsidP="005414C0">
      <w:pPr>
        <w:pStyle w:val="a5"/>
      </w:pPr>
    </w:p>
    <w:p w:rsidR="005414C0" w:rsidRDefault="005414C0" w:rsidP="005414C0">
      <w:pPr>
        <w:pStyle w:val="a5"/>
      </w:pPr>
      <w:bookmarkStart w:id="0" w:name="_GoBack"/>
    </w:p>
    <w:bookmarkEnd w:id="0"/>
    <w:p w:rsidR="005414C0" w:rsidRDefault="005414C0" w:rsidP="005414C0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Руководствуясь Законом Владимирской области от 07.05.2002 № 38-ОЗ «О Законодательном Собрании Владимирской области»,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Указом Губернатора Владимирской области от 19.08.2013 № 42 «Об утверждении Порядка осуществления проверки сведений о расходах, представляемых муниципальными служащими, замещающими должности муниципальной службы, включенные в соответствующий перечень»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о с т а н о в л я ю:</w:t>
      </w:r>
    </w:p>
    <w:p w:rsidR="005414C0" w:rsidRDefault="005414C0" w:rsidP="005414C0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1. Утвердить Порядок  осуществления проверки сведений о расходах, предоставляемых  лицами, замещающими муниципальные должности, должности  муниципальной службы Совета народных депутатов города Костерево, включенными в соответствующий перечень, согласно приложению.</w:t>
      </w:r>
    </w:p>
    <w:p w:rsidR="005414C0" w:rsidRDefault="005414C0" w:rsidP="005414C0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2. Считать утратившими силу </w:t>
      </w:r>
      <w:proofErr w:type="gramStart"/>
      <w:r>
        <w:rPr>
          <w:rFonts w:ascii="Times New Roman" w:hAnsi="Times New Roman"/>
          <w:sz w:val="28"/>
          <w:szCs w:val="28"/>
        </w:rPr>
        <w:t>постановления председателя Совета народных депутатов города</w:t>
      </w:r>
      <w:proofErr w:type="gramEnd"/>
      <w:r>
        <w:rPr>
          <w:rFonts w:ascii="Times New Roman" w:hAnsi="Times New Roman"/>
          <w:sz w:val="28"/>
          <w:szCs w:val="28"/>
        </w:rPr>
        <w:t xml:space="preserve"> Костерево:</w:t>
      </w:r>
    </w:p>
    <w:p w:rsidR="005414C0" w:rsidRDefault="005414C0" w:rsidP="005414C0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от 22.12.2014 № 18 «Об утверждении Порядка  осуществления проверки сведений о расходах, предоставляемых  лицами, замещающими муниципальные должности, муниципальными служащими и депутатами Совета, включенными в соответствующий перечень»;</w:t>
      </w:r>
    </w:p>
    <w:p w:rsidR="005414C0" w:rsidRDefault="005414C0" w:rsidP="005414C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от 20.01.2016 № 2 «О внесении в постановление председателя Совета народных депутатов от 22.12.2014 № 14 «О представлении лицами, </w:t>
      </w:r>
      <w:r>
        <w:rPr>
          <w:rFonts w:ascii="Times New Roman" w:hAnsi="Times New Roman" w:cs="Times New Roman"/>
          <w:b w:val="0"/>
          <w:iCs/>
          <w:sz w:val="28"/>
          <w:szCs w:val="28"/>
        </w:rPr>
        <w:t xml:space="preserve"> замещающими муниципальные должности на постоянной основе, и должности муниципальной службы в Совете народных депутатов города Костерево, сведений о своих расходах, о расходах своих супруги (супруга) и несовершеннолетних детей, а также об источниках получения средств, за счет которых совершена сделка»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изменений и дополнений».</w:t>
      </w:r>
      <w:proofErr w:type="gramEnd"/>
    </w:p>
    <w:p w:rsidR="005414C0" w:rsidRDefault="005414C0" w:rsidP="005414C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eastAsiaTheme="minorHAnsi" w:hAnsi="Times New Roman"/>
          <w:b w:val="0"/>
          <w:sz w:val="28"/>
          <w:szCs w:val="28"/>
          <w:lang w:eastAsia="en-US"/>
        </w:rPr>
        <w:t xml:space="preserve">     2. Настоящее постановление вступает в силу со дня его официального опубликования.</w:t>
      </w:r>
    </w:p>
    <w:p w:rsidR="005414C0" w:rsidRDefault="005414C0" w:rsidP="005414C0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Совета </w:t>
      </w:r>
      <w:proofErr w:type="gramStart"/>
      <w:r>
        <w:rPr>
          <w:rFonts w:ascii="Times New Roman" w:hAnsi="Times New Roman"/>
          <w:sz w:val="28"/>
          <w:szCs w:val="28"/>
        </w:rPr>
        <w:t>народных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5414C0" w:rsidRDefault="005414C0" w:rsidP="005414C0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депутатов города Костерево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В.Г.Турыхин</w:t>
      </w:r>
      <w:proofErr w:type="spellEnd"/>
    </w:p>
    <w:p w:rsidR="005414C0" w:rsidRDefault="005414C0" w:rsidP="005414C0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5414C0" w:rsidRDefault="005414C0" w:rsidP="005414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к постановлению председателя Совета </w:t>
      </w:r>
    </w:p>
    <w:p w:rsidR="005414C0" w:rsidRDefault="005414C0" w:rsidP="005414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народных депутатов города Костерево</w:t>
      </w:r>
    </w:p>
    <w:p w:rsidR="005414C0" w:rsidRDefault="005414C0" w:rsidP="005414C0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от 23.03.2016 № 19</w:t>
      </w:r>
    </w:p>
    <w:p w:rsidR="005414C0" w:rsidRDefault="005414C0" w:rsidP="005414C0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5414C0" w:rsidRDefault="005414C0" w:rsidP="005414C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</w:t>
      </w:r>
    </w:p>
    <w:p w:rsidR="005414C0" w:rsidRDefault="005414C0" w:rsidP="005414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осуществления проверки сведений о расходах, предоставляемых  лицами, замещающими муниципальные должности, должности  муниципальной службы Совета народных депутатов города Костерево, включенными в соответствующий перечень</w:t>
      </w:r>
    </w:p>
    <w:p w:rsidR="005414C0" w:rsidRDefault="005414C0" w:rsidP="005414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5414C0" w:rsidRDefault="005414C0" w:rsidP="005414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1. Настоящим Порядком определяются правила осуществления проверки достоверности и полноты сведений о расходах, представляемых лицами, замещающими муниципальные должности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должности муниципальной службы (далее – Проверяемое лицо)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,  включенными в соответствующий перечень, по состоянию на конец отчетного периода.</w:t>
      </w:r>
    </w:p>
    <w:p w:rsidR="005414C0" w:rsidRDefault="005414C0" w:rsidP="005414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2. Основанием для проведения проверки является достаточная информация, представленная в письменной форме в установленном порядке:</w:t>
      </w:r>
    </w:p>
    <w:p w:rsidR="005414C0" w:rsidRDefault="005414C0" w:rsidP="005414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1) правоохранительными и другими государственными органами;</w:t>
      </w:r>
    </w:p>
    <w:p w:rsidR="005414C0" w:rsidRDefault="005414C0" w:rsidP="005414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2)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а также региональных отделений политических партий, межрегиональных и региональных общественных объединений;</w:t>
      </w:r>
    </w:p>
    <w:p w:rsidR="005414C0" w:rsidRDefault="005414C0" w:rsidP="005414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3) Общественной палатой Владимирской области;</w:t>
      </w:r>
    </w:p>
    <w:p w:rsidR="005414C0" w:rsidRDefault="005414C0" w:rsidP="005414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4) Областными, районными и местными средствами массовой информации.</w:t>
      </w:r>
    </w:p>
    <w:p w:rsidR="005414C0" w:rsidRDefault="005414C0" w:rsidP="005414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3. Информация анонимного характера не может служить основанием для проведения проверки.</w:t>
      </w:r>
    </w:p>
    <w:p w:rsidR="005414C0" w:rsidRDefault="005414C0" w:rsidP="005414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4. Проверка осуществляется по решению руководителя представительного органа </w:t>
      </w:r>
      <w:r>
        <w:rPr>
          <w:rFonts w:ascii="Times New Roman" w:hAnsi="Times New Roman"/>
          <w:sz w:val="28"/>
          <w:szCs w:val="28"/>
        </w:rPr>
        <w:t xml:space="preserve">комиссией  по соблюдению требований к служебному поведению муниципальных служащих Совета народных депутатов города Костерево и урегулированию конфликта интересов (далее – комиссия)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в срок, не превышающий 90 дней со дня принятия решения о ее проведении.</w:t>
      </w:r>
    </w:p>
    <w:p w:rsidR="005414C0" w:rsidRDefault="005414C0" w:rsidP="005414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5. При осуществлении проверки комиссия вправе:</w:t>
      </w:r>
    </w:p>
    <w:p w:rsidR="005414C0" w:rsidRDefault="005414C0" w:rsidP="005414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1) проводить по своей инициативе беседу с Проверяемым лицом;</w:t>
      </w:r>
    </w:p>
    <w:p w:rsidR="005414C0" w:rsidRDefault="005414C0" w:rsidP="005414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2) изучать представленные Проверяемым лицом дополнительные материалы, которые приобщаются к материалам проверки;</w:t>
      </w:r>
    </w:p>
    <w:p w:rsidR="005414C0" w:rsidRDefault="005414C0" w:rsidP="005414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3) получать от Проверяемого лица пояснения по представленным им сведениям и материалам;</w:t>
      </w:r>
    </w:p>
    <w:p w:rsidR="005414C0" w:rsidRDefault="005414C0" w:rsidP="005414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4) наводить справки у физических лиц и получать от них с их согласия информацию;</w:t>
      </w:r>
    </w:p>
    <w:p w:rsidR="005414C0" w:rsidRDefault="005414C0" w:rsidP="005414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</w:t>
      </w: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5) направлять в установленном порядке запросы в органы прокуратуры иные государственные органы Владимирской области, территориальные органы федеральных органов исполнительной власти, органы местного самоуправления, общественные объединения и иные организации об имеющейся у них информации о доходах, расходах, об имуществе и обязательствах имущественного характера данного лица, его супруги (супруга) </w:t>
      </w:r>
      <w:r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и несовершеннолетних детей, а также об источниках получения расходуемых средств.</w:t>
      </w:r>
      <w:proofErr w:type="gramEnd"/>
    </w:p>
    <w:p w:rsidR="005414C0" w:rsidRDefault="005414C0" w:rsidP="005414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6. Комиссия обеспечивает:</w:t>
      </w:r>
    </w:p>
    <w:p w:rsidR="005414C0" w:rsidRDefault="005414C0" w:rsidP="005414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1) </w:t>
      </w: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уведомление</w:t>
      </w:r>
      <w:proofErr w:type="gram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в письменной форме Проверяемое лицо о начале проверки представленных им сведений о доходах, расходах, об имуществе и обязательствах имущественного характера и соблюдения им ограничений и запретов - в течение двух рабочих дней со дня получения соответствующего решения;</w:t>
      </w:r>
    </w:p>
    <w:p w:rsidR="005414C0" w:rsidRDefault="005414C0" w:rsidP="005414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bookmarkStart w:id="1" w:name="Par20"/>
      <w:bookmarkEnd w:id="1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2) проведение в случае обращения Проверяемого лица беседы с ним, в ходе которой он должен быть проинформирован о том, какие сведения и соблюдение каких установленных ограничений подлежат проверке, - в течение семи рабочих дней со дня получения обращения Проверяемого лица, а при наличии уважительной причины - в срок, согласованный с Проверяемым лицом.</w:t>
      </w:r>
    </w:p>
    <w:p w:rsidR="005414C0" w:rsidRDefault="005414C0" w:rsidP="005414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7. По окончании проверки комиссия обязана ознакомить Проверяемое лицо с результатами проверки.</w:t>
      </w:r>
    </w:p>
    <w:p w:rsidR="005414C0" w:rsidRDefault="005414C0" w:rsidP="005414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bookmarkStart w:id="2" w:name="Par22"/>
      <w:bookmarkEnd w:id="2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8. Проверяемое лицо вправе:</w:t>
      </w:r>
    </w:p>
    <w:p w:rsidR="005414C0" w:rsidRDefault="005414C0" w:rsidP="005414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1) давать пояснения в письменной форме:</w:t>
      </w:r>
    </w:p>
    <w:p w:rsidR="005414C0" w:rsidRDefault="005414C0" w:rsidP="005414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bookmarkStart w:id="3" w:name="Par24"/>
      <w:bookmarkEnd w:id="3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</w:t>
      </w: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а) в связи с истребованием сведений о его расходах, а также о расходах его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</w:t>
      </w:r>
      <w:proofErr w:type="gram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периоду;</w:t>
      </w:r>
    </w:p>
    <w:p w:rsidR="005414C0" w:rsidRPr="005414C0" w:rsidRDefault="005414C0" w:rsidP="005414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б) в ходе проверки достоверности и полноты сведений о доходах, расходах, предусмотренных </w:t>
      </w:r>
      <w:hyperlink r:id="rId5" w:anchor="Par24" w:history="1">
        <w:r w:rsidRPr="005414C0">
          <w:rPr>
            <w:rStyle w:val="a6"/>
            <w:rFonts w:ascii="Times New Roman" w:eastAsiaTheme="minorHAnsi" w:hAnsi="Times New Roman"/>
            <w:color w:val="000000" w:themeColor="text1"/>
            <w:sz w:val="28"/>
            <w:szCs w:val="28"/>
            <w:u w:val="none"/>
            <w:lang w:eastAsia="en-US"/>
          </w:rPr>
          <w:t>подпунктом "а"</w:t>
        </w:r>
      </w:hyperlink>
      <w:r w:rsidRPr="005414C0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настоящего пункта, и по ее результатам;</w:t>
      </w:r>
    </w:p>
    <w:p w:rsidR="005414C0" w:rsidRPr="005414C0" w:rsidRDefault="005414C0" w:rsidP="005414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 w:rsidRPr="005414C0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    в) об источниках получения средств, за счет которых им, его супругой (супругом) и (или) несовершеннолетними детьми совершена сделка, указанная в </w:t>
      </w:r>
      <w:hyperlink r:id="rId6" w:anchor="Par24" w:history="1">
        <w:r w:rsidRPr="005414C0">
          <w:rPr>
            <w:rStyle w:val="a6"/>
            <w:rFonts w:ascii="Times New Roman" w:eastAsiaTheme="minorHAnsi" w:hAnsi="Times New Roman"/>
            <w:color w:val="000000" w:themeColor="text1"/>
            <w:sz w:val="28"/>
            <w:szCs w:val="28"/>
            <w:u w:val="none"/>
            <w:lang w:eastAsia="en-US"/>
          </w:rPr>
          <w:t>подпункте "а"</w:t>
        </w:r>
      </w:hyperlink>
      <w:r w:rsidRPr="005414C0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настоящего пункта;</w:t>
      </w:r>
    </w:p>
    <w:p w:rsidR="005414C0" w:rsidRPr="005414C0" w:rsidRDefault="005414C0" w:rsidP="005414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 w:rsidRPr="005414C0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    2) представлять дополнительные материалы и давать по ним пояснения в письменной форме;</w:t>
      </w:r>
    </w:p>
    <w:p w:rsidR="005414C0" w:rsidRPr="005414C0" w:rsidRDefault="005414C0" w:rsidP="005414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 w:rsidRPr="005414C0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    3) обращаться в комиссию с подлежащим удовлетворению ходатайством о проведении с ним беседы по вопросам, указанным в </w:t>
      </w:r>
      <w:hyperlink r:id="rId7" w:anchor="Par20" w:history="1">
        <w:r w:rsidRPr="005414C0">
          <w:rPr>
            <w:rStyle w:val="a6"/>
            <w:rFonts w:ascii="Times New Roman" w:eastAsiaTheme="minorHAnsi" w:hAnsi="Times New Roman"/>
            <w:color w:val="000000" w:themeColor="text1"/>
            <w:sz w:val="28"/>
            <w:szCs w:val="28"/>
            <w:u w:val="none"/>
            <w:lang w:eastAsia="en-US"/>
          </w:rPr>
          <w:t>пункте 2 части 6</w:t>
        </w:r>
      </w:hyperlink>
      <w:r w:rsidRPr="005414C0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настоящей статьи.</w:t>
      </w:r>
    </w:p>
    <w:p w:rsidR="005414C0" w:rsidRPr="005414C0" w:rsidRDefault="005414C0" w:rsidP="005414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 w:rsidRPr="005414C0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    9. Пояснения, указанные в </w:t>
      </w:r>
      <w:hyperlink r:id="rId8" w:anchor="Par22" w:history="1">
        <w:r w:rsidRPr="005414C0">
          <w:rPr>
            <w:rStyle w:val="a6"/>
            <w:rFonts w:ascii="Times New Roman" w:eastAsiaTheme="minorHAnsi" w:hAnsi="Times New Roman"/>
            <w:color w:val="000000" w:themeColor="text1"/>
            <w:sz w:val="28"/>
            <w:szCs w:val="28"/>
            <w:u w:val="none"/>
            <w:lang w:eastAsia="en-US"/>
          </w:rPr>
          <w:t>части 8</w:t>
        </w:r>
      </w:hyperlink>
      <w:r w:rsidRPr="005414C0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настоящей статьи, приобщаются к материалам проверки.</w:t>
      </w:r>
    </w:p>
    <w:p w:rsidR="005414C0" w:rsidRDefault="005414C0" w:rsidP="005414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414C0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    10. Председатель комиссии представляет руководителю представительного органа  доклад о результатах проверки и и</w:t>
      </w:r>
      <w:r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нформир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ует о результатах проверки представительный орган.</w:t>
      </w:r>
    </w:p>
    <w:p w:rsidR="005414C0" w:rsidRDefault="005414C0" w:rsidP="005414C0"/>
    <w:p w:rsidR="00CF51C5" w:rsidRPr="005414C0" w:rsidRDefault="00CF51C5" w:rsidP="005414C0"/>
    <w:sectPr w:rsidR="00CF51C5" w:rsidRPr="005414C0" w:rsidSect="005414C0">
      <w:pgSz w:w="11906" w:h="16838"/>
      <w:pgMar w:top="709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29F"/>
    <w:rsid w:val="00005525"/>
    <w:rsid w:val="000325A0"/>
    <w:rsid w:val="001C4E9F"/>
    <w:rsid w:val="003E1581"/>
    <w:rsid w:val="005414C0"/>
    <w:rsid w:val="005A5DC1"/>
    <w:rsid w:val="00663E71"/>
    <w:rsid w:val="00687A78"/>
    <w:rsid w:val="006B52CE"/>
    <w:rsid w:val="006C230E"/>
    <w:rsid w:val="008624BA"/>
    <w:rsid w:val="00865B08"/>
    <w:rsid w:val="00921927"/>
    <w:rsid w:val="00980EE2"/>
    <w:rsid w:val="00A2629F"/>
    <w:rsid w:val="00A70F65"/>
    <w:rsid w:val="00AA6312"/>
    <w:rsid w:val="00CE3356"/>
    <w:rsid w:val="00CF51C5"/>
    <w:rsid w:val="00F23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1C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CF51C5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paragraph" w:styleId="4">
    <w:name w:val="heading 4"/>
    <w:basedOn w:val="a"/>
    <w:next w:val="a"/>
    <w:link w:val="40"/>
    <w:qFormat/>
    <w:rsid w:val="00CF51C5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F51C5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51C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F51C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F51C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a3">
    <w:name w:val="Текст Знак"/>
    <w:link w:val="a4"/>
    <w:locked/>
    <w:rsid w:val="00CF51C5"/>
    <w:rPr>
      <w:rFonts w:ascii="Courier New" w:hAnsi="Courier New" w:cs="Courier New"/>
    </w:rPr>
  </w:style>
  <w:style w:type="paragraph" w:styleId="a4">
    <w:name w:val="Plain Text"/>
    <w:basedOn w:val="a"/>
    <w:link w:val="a3"/>
    <w:rsid w:val="00CF51C5"/>
    <w:pPr>
      <w:spacing w:after="0" w:line="240" w:lineRule="auto"/>
    </w:pPr>
    <w:rPr>
      <w:rFonts w:ascii="Courier New" w:eastAsiaTheme="minorHAnsi" w:hAnsi="Courier New" w:cs="Courier New"/>
      <w:lang w:eastAsia="en-US"/>
    </w:rPr>
  </w:style>
  <w:style w:type="character" w:customStyle="1" w:styleId="11">
    <w:name w:val="Текст Знак1"/>
    <w:basedOn w:val="a0"/>
    <w:uiPriority w:val="99"/>
    <w:semiHidden/>
    <w:rsid w:val="00CF51C5"/>
    <w:rPr>
      <w:rFonts w:ascii="Consolas" w:eastAsia="Times New Roman" w:hAnsi="Consolas" w:cs="Consolas"/>
      <w:sz w:val="21"/>
      <w:szCs w:val="21"/>
      <w:lang w:eastAsia="ru-RU"/>
    </w:rPr>
  </w:style>
  <w:style w:type="paragraph" w:customStyle="1" w:styleId="ConsPlusNormal">
    <w:name w:val="ConsPlusNormal"/>
    <w:rsid w:val="00CF51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F51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 Spacing"/>
    <w:qFormat/>
    <w:rsid w:val="003E158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basedOn w:val="a0"/>
    <w:uiPriority w:val="99"/>
    <w:semiHidden/>
    <w:unhideWhenUsed/>
    <w:rsid w:val="005414C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1C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CF51C5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paragraph" w:styleId="4">
    <w:name w:val="heading 4"/>
    <w:basedOn w:val="a"/>
    <w:next w:val="a"/>
    <w:link w:val="40"/>
    <w:qFormat/>
    <w:rsid w:val="00CF51C5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F51C5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51C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F51C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F51C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a3">
    <w:name w:val="Текст Знак"/>
    <w:link w:val="a4"/>
    <w:locked/>
    <w:rsid w:val="00CF51C5"/>
    <w:rPr>
      <w:rFonts w:ascii="Courier New" w:hAnsi="Courier New" w:cs="Courier New"/>
    </w:rPr>
  </w:style>
  <w:style w:type="paragraph" w:styleId="a4">
    <w:name w:val="Plain Text"/>
    <w:basedOn w:val="a"/>
    <w:link w:val="a3"/>
    <w:rsid w:val="00CF51C5"/>
    <w:pPr>
      <w:spacing w:after="0" w:line="240" w:lineRule="auto"/>
    </w:pPr>
    <w:rPr>
      <w:rFonts w:ascii="Courier New" w:eastAsiaTheme="minorHAnsi" w:hAnsi="Courier New" w:cs="Courier New"/>
      <w:lang w:eastAsia="en-US"/>
    </w:rPr>
  </w:style>
  <w:style w:type="character" w:customStyle="1" w:styleId="11">
    <w:name w:val="Текст Знак1"/>
    <w:basedOn w:val="a0"/>
    <w:uiPriority w:val="99"/>
    <w:semiHidden/>
    <w:rsid w:val="00CF51C5"/>
    <w:rPr>
      <w:rFonts w:ascii="Consolas" w:eastAsia="Times New Roman" w:hAnsi="Consolas" w:cs="Consolas"/>
      <w:sz w:val="21"/>
      <w:szCs w:val="21"/>
      <w:lang w:eastAsia="ru-RU"/>
    </w:rPr>
  </w:style>
  <w:style w:type="paragraph" w:customStyle="1" w:styleId="ConsPlusNormal">
    <w:name w:val="ConsPlusNormal"/>
    <w:rsid w:val="00CF51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F51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 Spacing"/>
    <w:qFormat/>
    <w:rsid w:val="003E158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basedOn w:val="a0"/>
    <w:uiPriority w:val="99"/>
    <w:semiHidden/>
    <w:unhideWhenUsed/>
    <w:rsid w:val="005414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2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52;&#1086;&#1080;%20&#1076;&#1086;&#1082;&#1091;&#1084;&#1077;&#1085;&#1090;&#1099;\&#1055;&#1054;&#1057;&#1058;&#1040;&#1053;&#1054;&#1042;&#1051;&#1045;&#1053;&#1048;&#1071;\&#1055;&#1054;%20&#1044;&#1045;&#1050;&#1051;&#1040;&#1056;&#1040;&#1062;&#1048;&#1071;&#1052;\&#1048;&#1047;&#1052;&#1045;&#1053;&#1045;&#1053;&#1048;&#1071;%20&#1042;%20&#1044;&#1045;&#1050;&#1051;&#1040;&#1056;&#1040;&#1062;&#1048;&#1048;%202\&#1048;&#1047;&#1052;&#1045;&#1053;.%20&#1042;%20&#1055;&#1056;&#1054;&#1042;&#1045;&#1056;&#1050;&#1059;%20%20&#1056;&#1040;&#1057;&#1061;&#1054;&#1044;&#1054;&#1042;%20&#8470;%2018.docx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D:\&#1052;&#1086;&#1080;%20&#1076;&#1086;&#1082;&#1091;&#1084;&#1077;&#1085;&#1090;&#1099;\&#1055;&#1054;&#1057;&#1058;&#1040;&#1053;&#1054;&#1042;&#1051;&#1045;&#1053;&#1048;&#1071;\&#1055;&#1054;%20&#1044;&#1045;&#1050;&#1051;&#1040;&#1056;&#1040;&#1062;&#1048;&#1071;&#1052;\&#1048;&#1047;&#1052;&#1045;&#1053;&#1045;&#1053;&#1048;&#1071;%20&#1042;%20&#1044;&#1045;&#1050;&#1051;&#1040;&#1056;&#1040;&#1062;&#1048;&#1048;%202\&#1048;&#1047;&#1052;&#1045;&#1053;.%20&#1042;%20&#1055;&#1056;&#1054;&#1042;&#1045;&#1056;&#1050;&#1059;%20%20&#1056;&#1040;&#1057;&#1061;&#1054;&#1044;&#1054;&#1042;%20&#8470;%2018.doc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D:\&#1052;&#1086;&#1080;%20&#1076;&#1086;&#1082;&#1091;&#1084;&#1077;&#1085;&#1090;&#1099;\&#1055;&#1054;&#1057;&#1058;&#1040;&#1053;&#1054;&#1042;&#1051;&#1045;&#1053;&#1048;&#1071;\&#1055;&#1054;%20&#1044;&#1045;&#1050;&#1051;&#1040;&#1056;&#1040;&#1062;&#1048;&#1071;&#1052;\&#1048;&#1047;&#1052;&#1045;&#1053;&#1045;&#1053;&#1048;&#1071;%20&#1042;%20&#1044;&#1045;&#1050;&#1051;&#1040;&#1056;&#1040;&#1062;&#1048;&#1048;%202\&#1048;&#1047;&#1052;&#1045;&#1053;.%20&#1042;%20&#1055;&#1056;&#1054;&#1042;&#1045;&#1056;&#1050;&#1059;%20%20&#1056;&#1040;&#1057;&#1061;&#1054;&#1044;&#1054;&#1042;%20&#8470;%2018.docx" TargetMode="External"/><Relationship Id="rId5" Type="http://schemas.openxmlformats.org/officeDocument/2006/relationships/hyperlink" Target="file:///D:\&#1052;&#1086;&#1080;%20&#1076;&#1086;&#1082;&#1091;&#1084;&#1077;&#1085;&#1090;&#1099;\&#1055;&#1054;&#1057;&#1058;&#1040;&#1053;&#1054;&#1042;&#1051;&#1045;&#1053;&#1048;&#1071;\&#1055;&#1054;%20&#1044;&#1045;&#1050;&#1051;&#1040;&#1056;&#1040;&#1062;&#1048;&#1071;&#1052;\&#1048;&#1047;&#1052;&#1045;&#1053;&#1045;&#1053;&#1048;&#1071;%20&#1042;%20&#1044;&#1045;&#1050;&#1051;&#1040;&#1056;&#1040;&#1062;&#1048;&#1048;%202\&#1048;&#1047;&#1052;&#1045;&#1053;.%20&#1042;%20&#1055;&#1056;&#1054;&#1042;&#1045;&#1056;&#1050;&#1059;%20%20&#1056;&#1040;&#1057;&#1061;&#1054;&#1044;&#1054;&#1042;%20&#8470;%2018.doc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1219</Words>
  <Characters>6952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Власова</dc:creator>
  <cp:keywords/>
  <dc:description/>
  <cp:lastModifiedBy>Власова</cp:lastModifiedBy>
  <cp:revision>19</cp:revision>
  <dcterms:created xsi:type="dcterms:W3CDTF">2014-12-05T08:45:00Z</dcterms:created>
  <dcterms:modified xsi:type="dcterms:W3CDTF">2016-04-22T11:07:00Z</dcterms:modified>
</cp:coreProperties>
</file>